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E18" w:rsidRDefault="00196E18" w:rsidP="00196E18">
      <w:pP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</w:pPr>
      <w:r w:rsidRPr="00196E18">
        <w:rPr>
          <w:rFonts w:ascii="Helvetica" w:hAnsi="Helvetica"/>
        </w:rPr>
        <w:br/>
      </w:r>
      <w:r w:rsidRPr="00196E18">
        <w:rPr>
          <w:rFonts w:ascii="Helvetica" w:hAnsi="Helvetica"/>
        </w:rPr>
        <w:br/>
      </w:r>
      <w:r w:rsidRPr="00196E18">
        <w:rPr>
          <w:rFonts w:ascii="Helvetica" w:hAnsi="Helvetica"/>
        </w:rPr>
        <w:br/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COMPAAN AANVRAGEN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V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ul de volgende vragen in, zodat Beeldzorg de Compaan kan aanvragen.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1. Naam zorgvrager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 xml:space="preserve">: 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2. Geboortedatum zorgvrager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 xml:space="preserve">: 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3. In geval van medicatie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,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 xml:space="preserve"> hoeveel keer 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 xml:space="preserve">per </w:t>
      </w:r>
      <w:proofErr w:type="gramStart"/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dag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?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:</w:t>
      </w:r>
      <w:proofErr w:type="gramEnd"/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4. Gewenste frequentie bel momenten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: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5. Is er Wifi aanwezig?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6. Is de familie op de hoogte van de aanvraag?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7. E-mailadres contactpersoon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8. Zijn er andere bijzonderheden?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Bedankt voor jouw antwoorden</w:t>
      </w:r>
      <w: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t>!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We gaan voor jou aan de slag en houden je op de hoogte.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Met vriendelijke groet,</w:t>
      </w:r>
      <w:r w:rsidRPr="00196E18"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  <w:br/>
        <w:t>Het Beeldzorgteam</w:t>
      </w:r>
    </w:p>
    <w:p w:rsidR="00196E18" w:rsidRPr="00196E18" w:rsidRDefault="00196E18" w:rsidP="00196E18">
      <w:pPr>
        <w:rPr>
          <w:rFonts w:ascii="Helvetica" w:eastAsia="Times New Roman" w:hAnsi="Helvetica" w:cs="Times New Roman"/>
          <w:kern w:val="0"/>
          <w:sz w:val="24"/>
          <w:lang w:eastAsia="nl-NL"/>
          <w14:ligatures w14:val="none"/>
        </w:rPr>
      </w:pPr>
    </w:p>
    <w:p w:rsidR="00196E18" w:rsidRPr="00196E18" w:rsidRDefault="00196E18">
      <w:pPr>
        <w:rPr>
          <w:rFonts w:ascii="Helvetica" w:hAnsi="Helvetica"/>
        </w:rPr>
      </w:pPr>
    </w:p>
    <w:sectPr w:rsidR="00196E18" w:rsidRPr="00196E18" w:rsidSect="000155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18"/>
    <w:rsid w:val="00015521"/>
    <w:rsid w:val="00196E18"/>
    <w:rsid w:val="007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1928F"/>
  <w15:chartTrackingRefBased/>
  <w15:docId w15:val="{AC926C3B-402C-BA41-9697-E0AF93D9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6E18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6E18"/>
    <w:rPr>
      <w:rFonts w:eastAsiaTheme="majorEastAsia" w:cstheme="majorBidi"/>
      <w:color w:val="2F5496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6E1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6E18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6E1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6E18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19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6E18"/>
    <w:rPr>
      <w:rFonts w:eastAsiaTheme="minorEastAsia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196E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6E1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6E18"/>
    <w:rPr>
      <w:rFonts w:eastAsiaTheme="minorEastAsia"/>
      <w:i/>
      <w:iCs/>
      <w:color w:val="2F5496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19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Letty de Nijs</dc:creator>
  <cp:keywords/>
  <dc:description/>
  <cp:lastModifiedBy>Letty de Nijs</cp:lastModifiedBy>
  <cp:revision>1</cp:revision>
  <dcterms:created xsi:type="dcterms:W3CDTF">2025-12-25T22:38:00Z</dcterms:created>
  <dcterms:modified xsi:type="dcterms:W3CDTF">2025-12-25T22:41:00Z</dcterms:modified>
</cp:coreProperties>
</file>